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8" w:rsidRPr="003C4788" w:rsidRDefault="003C4788" w:rsidP="003C4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88">
        <w:rPr>
          <w:rFonts w:ascii="Times New Roman" w:hAnsi="Times New Roman" w:cs="Times New Roman"/>
          <w:b/>
          <w:sz w:val="24"/>
          <w:szCs w:val="24"/>
        </w:rPr>
        <w:t>Афиша Отдела культуры с</w:t>
      </w:r>
      <w:r w:rsidRPr="003C478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04 сентября по 10 сентября 2017г</w:t>
      </w:r>
      <w:r w:rsidRPr="003C4788">
        <w:rPr>
          <w:rFonts w:ascii="Times New Roman" w:hAnsi="Times New Roman" w:cs="Times New Roman"/>
          <w:b/>
          <w:sz w:val="24"/>
          <w:szCs w:val="24"/>
        </w:rPr>
        <w:t>.</w:t>
      </w:r>
    </w:p>
    <w:p w:rsidR="005A73D1" w:rsidRPr="003C4788" w:rsidRDefault="005A73D1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788">
        <w:rPr>
          <w:rFonts w:ascii="Times New Roman" w:hAnsi="Times New Roman" w:cs="Times New Roman"/>
          <w:b/>
          <w:sz w:val="24"/>
          <w:szCs w:val="24"/>
        </w:rPr>
        <w:t xml:space="preserve">МБУ «ЦБС» </w:t>
      </w:r>
    </w:p>
    <w:p w:rsidR="00323AED" w:rsidRPr="003C4788" w:rsidRDefault="00323AED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730"/>
        <w:gridCol w:w="1843"/>
        <w:gridCol w:w="2977"/>
      </w:tblGrid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День солидарности и борьбы с терроризмом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 просмотр литературы:</w:t>
            </w:r>
          </w:p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Музагит</w:t>
            </w:r>
            <w:proofErr w:type="spell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поэт, герой»</w:t>
            </w:r>
          </w:p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C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 - выставка                </w:t>
            </w:r>
            <w:proofErr w:type="gram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– угроза человечества»                              День солидарности в борьбе с терроризмом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4-8                      сентября</w:t>
            </w:r>
          </w:p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«Терроризм-угроза человечеству</w:t>
            </w:r>
            <w:proofErr w:type="gram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!» 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4-8                      сентября</w:t>
            </w:r>
          </w:p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Книжная выставка «Мы против терроризма»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4-8                     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«Беслан. Мы помним…»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4-8                     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литературы «Россия против </w:t>
            </w:r>
            <w:proofErr w:type="gram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террора» 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4-8                      сентября</w:t>
            </w:r>
          </w:p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литературы «Россия против </w:t>
            </w:r>
            <w:proofErr w:type="gram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террора» 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4-8                      сентября</w:t>
            </w:r>
          </w:p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1A1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C51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посвящение                  </w:t>
            </w:r>
            <w:proofErr w:type="gram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Песней остаться в сердцах людей»   День памяти поэта-патриота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М.Хайрутдинова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4-15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книжная выставка «А.К.Толстой. Его время, жизнь и поэзия» К 200 -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4-17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знакомство с книжными раритетами </w:t>
            </w:r>
          </w:p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музея </w:t>
            </w:r>
            <w:proofErr w:type="gram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океану знаний» Учебники, по которым учились наши </w:t>
            </w: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бабушки и дедушки на День знаний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4-28 сентября</w:t>
            </w:r>
          </w:p>
          <w:p w:rsidR="007219D0" w:rsidRPr="003C4788" w:rsidRDefault="007219D0" w:rsidP="00517033">
            <w:pPr>
              <w:tabs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портрет: «Многогранный талант </w:t>
            </w:r>
            <w:proofErr w:type="spell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28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28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</w:p>
          <w:p w:rsidR="007219D0" w:rsidRPr="003C4788" w:rsidRDefault="007219D0" w:rsidP="0028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«Поэт. Писатель. Патриот» к 100-летию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04.09-30.09.17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«Осень под зонтом»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716F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4-30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Выставка книжная «» 200 лет со дня рождения А. К. Толстого (1817-1875), русского поэта, писателя, драматурга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4-8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Литературно-музыкальный час «Пламенное сердце поэта» ко Дню памяти</w:t>
            </w:r>
          </w:p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подведение итогов конкурса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19D0" w:rsidRPr="003C4788" w:rsidRDefault="007219D0" w:rsidP="00517033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Поэтический час</w:t>
            </w:r>
          </w:p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«Пламенное сердце </w:t>
            </w:r>
            <w:proofErr w:type="gram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поэта»   </w:t>
            </w:r>
            <w:proofErr w:type="gram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День памяти</w:t>
            </w:r>
          </w:p>
          <w:p w:rsidR="007219D0" w:rsidRPr="003C4788" w:rsidRDefault="007219D0" w:rsidP="0093550C">
            <w:pPr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 </w:t>
            </w:r>
            <w:proofErr w:type="spell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4788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7219D0" w:rsidRPr="003C4788" w:rsidRDefault="007219D0" w:rsidP="00517033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60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600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Выстака</w:t>
            </w:r>
            <w:proofErr w:type="spellEnd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-обзор «Герои не умирают», посвященный   </w:t>
            </w:r>
            <w:proofErr w:type="gram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дню  памяти</w:t>
            </w:r>
            <w:proofErr w:type="gramEnd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  М.  </w:t>
            </w:r>
            <w:proofErr w:type="spell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5  сентября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E34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3C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788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Книжная выставка-вопрос </w:t>
            </w:r>
          </w:p>
          <w:p w:rsidR="007219D0" w:rsidRPr="003C4788" w:rsidRDefault="007219D0" w:rsidP="0093550C">
            <w:pPr>
              <w:spacing w:after="0"/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788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«Какие секреты хранят словари?»</w:t>
            </w:r>
          </w:p>
          <w:p w:rsidR="007219D0" w:rsidRPr="003C4788" w:rsidRDefault="007219D0" w:rsidP="0093550C">
            <w:pPr>
              <w:spacing w:after="0"/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4788">
              <w:rPr>
                <w:rStyle w:val="s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(Международный день грамотности)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5-9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8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«Недаром помнит вся Россия…» к Дню Бородинского сражения (1812)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05.09-10.09.17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8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C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  <w:proofErr w:type="gramEnd"/>
            <w:r w:rsidRPr="003C4788"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 в прозе, поэзии, живописи»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3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98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E7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площадка «Библиотека под открытым </w:t>
            </w:r>
            <w:proofErr w:type="gramStart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небом»  ко</w:t>
            </w:r>
            <w:proofErr w:type="gramEnd"/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города </w:t>
            </w:r>
          </w:p>
          <w:p w:rsidR="007219D0" w:rsidRPr="003C4788" w:rsidRDefault="007219D0" w:rsidP="00B97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5170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E7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E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«Нефтяник» </w:t>
            </w:r>
          </w:p>
        </w:tc>
      </w:tr>
      <w:tr w:rsidR="007219D0" w:rsidRPr="003C4788" w:rsidTr="007219D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323A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B97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«Фестиваль город сад» участники проекта «Сады моей души»</w:t>
            </w:r>
          </w:p>
          <w:p w:rsidR="007219D0" w:rsidRPr="003C4788" w:rsidRDefault="007219D0" w:rsidP="00B97B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Библиотека№2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600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60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D0" w:rsidRPr="003C4788" w:rsidRDefault="007219D0" w:rsidP="00600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 «Нефтяник» </w:t>
            </w:r>
          </w:p>
        </w:tc>
      </w:tr>
    </w:tbl>
    <w:p w:rsidR="003C4788" w:rsidRPr="003C4788" w:rsidRDefault="003C4788" w:rsidP="003C4788">
      <w:pPr>
        <w:rPr>
          <w:rFonts w:ascii="Times New Roman" w:hAnsi="Times New Roman" w:cs="Times New Roman"/>
          <w:sz w:val="24"/>
          <w:szCs w:val="24"/>
        </w:rPr>
      </w:pPr>
    </w:p>
    <w:p w:rsidR="003C4788" w:rsidRPr="003C4788" w:rsidRDefault="003C4788" w:rsidP="003C4788">
      <w:pPr>
        <w:rPr>
          <w:rFonts w:ascii="Times New Roman" w:hAnsi="Times New Roman" w:cs="Times New Roman"/>
          <w:sz w:val="24"/>
          <w:szCs w:val="24"/>
        </w:rPr>
      </w:pPr>
      <w:r w:rsidRPr="003C4788">
        <w:rPr>
          <w:rFonts w:ascii="Times New Roman" w:hAnsi="Times New Roman" w:cs="Times New Roman"/>
          <w:sz w:val="24"/>
          <w:szCs w:val="24"/>
        </w:rPr>
        <w:t xml:space="preserve">                                         МБУ «Городской дом культуры»</w:t>
      </w:r>
    </w:p>
    <w:tbl>
      <w:tblPr>
        <w:tblStyle w:val="a9"/>
        <w:tblW w:w="102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574"/>
        <w:gridCol w:w="2976"/>
        <w:gridCol w:w="2977"/>
      </w:tblGrid>
      <w:tr w:rsidR="007219D0" w:rsidRPr="003C4788" w:rsidTr="007219D0">
        <w:trPr>
          <w:trHeight w:val="1048"/>
        </w:trPr>
        <w:tc>
          <w:tcPr>
            <w:tcW w:w="708" w:type="dxa"/>
          </w:tcPr>
          <w:p w:rsidR="007219D0" w:rsidRPr="003C4788" w:rsidRDefault="007219D0" w:rsidP="003A7D43">
            <w:pPr>
              <w:rPr>
                <w:b/>
                <w:sz w:val="24"/>
                <w:szCs w:val="24"/>
              </w:rPr>
            </w:pPr>
            <w:r w:rsidRPr="003C47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7219D0" w:rsidRPr="003C4788" w:rsidRDefault="007219D0" w:rsidP="003A7D43">
            <w:pPr>
              <w:rPr>
                <w:b/>
                <w:sz w:val="24"/>
                <w:szCs w:val="24"/>
              </w:rPr>
            </w:pPr>
            <w:r w:rsidRPr="003C478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7219D0" w:rsidRPr="003C4788" w:rsidRDefault="007219D0" w:rsidP="003A7D43">
            <w:pPr>
              <w:rPr>
                <w:b/>
                <w:sz w:val="24"/>
                <w:szCs w:val="24"/>
              </w:rPr>
            </w:pPr>
            <w:r w:rsidRPr="003C478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</w:tcPr>
          <w:p w:rsidR="007219D0" w:rsidRPr="003C4788" w:rsidRDefault="007219D0" w:rsidP="003A7D43">
            <w:pPr>
              <w:rPr>
                <w:b/>
                <w:sz w:val="24"/>
                <w:szCs w:val="24"/>
              </w:rPr>
            </w:pPr>
            <w:r w:rsidRPr="003C478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219D0" w:rsidRPr="003C4788" w:rsidTr="007219D0">
        <w:tc>
          <w:tcPr>
            <w:tcW w:w="708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Литературный час «Мы против террора»</w:t>
            </w:r>
          </w:p>
        </w:tc>
        <w:tc>
          <w:tcPr>
            <w:tcW w:w="2976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05.09.2017 12.00</w:t>
            </w:r>
          </w:p>
          <w:p w:rsidR="007219D0" w:rsidRPr="003C4788" w:rsidRDefault="007219D0" w:rsidP="003A7D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клуб «</w:t>
            </w:r>
            <w:proofErr w:type="spellStart"/>
            <w:r w:rsidRPr="003C4788">
              <w:rPr>
                <w:sz w:val="24"/>
                <w:szCs w:val="24"/>
              </w:rPr>
              <w:t>Нур</w:t>
            </w:r>
            <w:proofErr w:type="spellEnd"/>
            <w:r w:rsidRPr="003C4788">
              <w:rPr>
                <w:sz w:val="24"/>
                <w:szCs w:val="24"/>
              </w:rPr>
              <w:t>»</w:t>
            </w:r>
          </w:p>
        </w:tc>
      </w:tr>
      <w:tr w:rsidR="007219D0" w:rsidRPr="003C4788" w:rsidTr="007219D0">
        <w:tc>
          <w:tcPr>
            <w:tcW w:w="708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 xml:space="preserve">Митинг, </w:t>
            </w:r>
            <w:bookmarkStart w:id="0" w:name="_Hlk491852789"/>
            <w:r w:rsidRPr="003C4788">
              <w:rPr>
                <w:sz w:val="24"/>
                <w:szCs w:val="24"/>
              </w:rPr>
              <w:t xml:space="preserve">посвященный дню памяти </w:t>
            </w:r>
            <w:proofErr w:type="spellStart"/>
            <w:r w:rsidRPr="003C4788">
              <w:rPr>
                <w:sz w:val="24"/>
                <w:szCs w:val="24"/>
              </w:rPr>
              <w:t>Музагита</w:t>
            </w:r>
            <w:proofErr w:type="spellEnd"/>
            <w:r w:rsidRPr="003C4788">
              <w:rPr>
                <w:sz w:val="24"/>
                <w:szCs w:val="24"/>
              </w:rPr>
              <w:t xml:space="preserve"> </w:t>
            </w:r>
            <w:proofErr w:type="spellStart"/>
            <w:r w:rsidRPr="003C4788">
              <w:rPr>
                <w:sz w:val="24"/>
                <w:szCs w:val="24"/>
              </w:rPr>
              <w:t>Хайрутдинова</w:t>
            </w:r>
            <w:proofErr w:type="spellEnd"/>
            <w:r w:rsidRPr="003C4788">
              <w:rPr>
                <w:sz w:val="24"/>
                <w:szCs w:val="24"/>
              </w:rPr>
              <w:t xml:space="preserve"> "Память о Герое" </w:t>
            </w:r>
            <w:bookmarkEnd w:id="0"/>
          </w:p>
        </w:tc>
        <w:tc>
          <w:tcPr>
            <w:tcW w:w="2976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05.09.2017</w:t>
            </w:r>
          </w:p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клуб «</w:t>
            </w:r>
            <w:proofErr w:type="spellStart"/>
            <w:r w:rsidRPr="003C4788">
              <w:rPr>
                <w:sz w:val="24"/>
                <w:szCs w:val="24"/>
              </w:rPr>
              <w:t>Нур</w:t>
            </w:r>
            <w:proofErr w:type="spellEnd"/>
            <w:r w:rsidRPr="003C4788">
              <w:rPr>
                <w:sz w:val="24"/>
                <w:szCs w:val="24"/>
              </w:rPr>
              <w:t>»</w:t>
            </w:r>
          </w:p>
        </w:tc>
      </w:tr>
      <w:tr w:rsidR="007219D0" w:rsidRPr="003C4788" w:rsidTr="007219D0">
        <w:tc>
          <w:tcPr>
            <w:tcW w:w="708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Литературно - музыкальный вечер «Мы люди одной планеты» (минута памяти)</w:t>
            </w:r>
          </w:p>
        </w:tc>
        <w:tc>
          <w:tcPr>
            <w:tcW w:w="2976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05.09.2017</w:t>
            </w:r>
          </w:p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ГДК</w:t>
            </w:r>
          </w:p>
        </w:tc>
      </w:tr>
      <w:tr w:rsidR="007219D0" w:rsidRPr="003C4788" w:rsidTr="007219D0">
        <w:tc>
          <w:tcPr>
            <w:tcW w:w="708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 xml:space="preserve">Цикл мероприятий, посвященных Дню города и 80-летию </w:t>
            </w:r>
            <w:proofErr w:type="spellStart"/>
            <w:r w:rsidRPr="003C4788">
              <w:rPr>
                <w:sz w:val="24"/>
                <w:szCs w:val="24"/>
              </w:rPr>
              <w:t>Туймазинской</w:t>
            </w:r>
            <w:proofErr w:type="spellEnd"/>
            <w:r w:rsidRPr="003C4788">
              <w:rPr>
                <w:sz w:val="24"/>
                <w:szCs w:val="24"/>
              </w:rPr>
              <w:t xml:space="preserve"> нефти</w:t>
            </w:r>
          </w:p>
        </w:tc>
        <w:tc>
          <w:tcPr>
            <w:tcW w:w="2976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09.09.2017</w:t>
            </w:r>
          </w:p>
          <w:p w:rsidR="007219D0" w:rsidRPr="003C4788" w:rsidRDefault="007219D0" w:rsidP="003A7D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19D0" w:rsidRPr="003C4788" w:rsidRDefault="007219D0" w:rsidP="003A7D43">
            <w:pPr>
              <w:rPr>
                <w:sz w:val="24"/>
                <w:szCs w:val="24"/>
              </w:rPr>
            </w:pPr>
            <w:r w:rsidRPr="003C4788">
              <w:rPr>
                <w:sz w:val="24"/>
                <w:szCs w:val="24"/>
              </w:rPr>
              <w:t>Парк культуры и отдыха «Нефтяник»</w:t>
            </w:r>
          </w:p>
        </w:tc>
      </w:tr>
    </w:tbl>
    <w:p w:rsidR="003C4788" w:rsidRPr="00D129B3" w:rsidRDefault="003C4788" w:rsidP="003C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«Центр национальных культур»</w:t>
      </w:r>
    </w:p>
    <w:p w:rsidR="003C4788" w:rsidRPr="00D129B3" w:rsidRDefault="003C4788" w:rsidP="003C4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788" w:rsidRPr="00D129B3" w:rsidRDefault="003C4788" w:rsidP="003C4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3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694"/>
        <w:gridCol w:w="1871"/>
        <w:gridCol w:w="2126"/>
        <w:gridCol w:w="3119"/>
      </w:tblGrid>
      <w:tr w:rsidR="007219D0" w:rsidRPr="00C16EC3" w:rsidTr="007219D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19D0" w:rsidRPr="00C16EC3" w:rsidTr="007219D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«Терроризм - это зло против человечества»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Каб.202</w:t>
            </w:r>
          </w:p>
        </w:tc>
      </w:tr>
      <w:tr w:rsidR="007219D0" w:rsidRPr="00C16EC3" w:rsidTr="007219D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Pr="00C16EC3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концерт, посвященный Дню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0" w:rsidRDefault="007219D0" w:rsidP="003A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 «Нефтяник»</w:t>
            </w:r>
          </w:p>
        </w:tc>
      </w:tr>
    </w:tbl>
    <w:p w:rsidR="00715FFD" w:rsidRDefault="00715FFD" w:rsidP="00715FF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МБУ «Октябрьский историко-краеведческий музей </w:t>
      </w:r>
      <w:proofErr w:type="spellStart"/>
      <w:r>
        <w:rPr>
          <w:rFonts w:eastAsia="Times New Roman"/>
          <w:b/>
        </w:rPr>
        <w:t>им.А.П.Шокурова</w:t>
      </w:r>
      <w:proofErr w:type="spellEnd"/>
      <w:r>
        <w:rPr>
          <w:rFonts w:eastAsia="Times New Roman"/>
          <w:b/>
        </w:rPr>
        <w:t>»</w:t>
      </w:r>
    </w:p>
    <w:tbl>
      <w:tblPr>
        <w:tblpPr w:leftFromText="180" w:rightFromText="180" w:bottomFromText="200" w:vertAnchor="text" w:horzAnchor="margin" w:tblpXSpec="center" w:tblpY="379"/>
        <w:tblW w:w="8754" w:type="dxa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992"/>
        <w:gridCol w:w="1700"/>
      </w:tblGrid>
      <w:tr w:rsidR="007219D0" w:rsidTr="007219D0">
        <w:trPr>
          <w:trHeight w:val="141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bookmarkStart w:id="1" w:name="_GoBack"/>
            <w:bookmarkEnd w:id="1"/>
            <w:r>
              <w:rPr>
                <w:b/>
                <w:bCs/>
                <w:lang w:eastAsia="en-US"/>
              </w:rPr>
              <w:t>Место</w:t>
            </w:r>
          </w:p>
          <w:p w:rsidR="007219D0" w:rsidRDefault="007219D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проведения</w:t>
            </w:r>
          </w:p>
        </w:tc>
      </w:tr>
      <w:tr w:rsidR="007219D0" w:rsidTr="007219D0">
        <w:trPr>
          <w:trHeight w:val="141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219D0" w:rsidRDefault="007219D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Республиканская музейная акция </w:t>
            </w:r>
            <w:r>
              <w:rPr>
                <w:b/>
                <w:bCs/>
                <w:lang w:eastAsia="en-US"/>
              </w:rPr>
              <w:t>«Урок мира «Терроризм – угроза миру»»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04.09.2017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Ленина, д.25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</w:t>
            </w:r>
          </w:p>
          <w:p w:rsidR="007219D0" w:rsidRDefault="007219D0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21</w:t>
            </w:r>
            <w:proofErr w:type="gramStart"/>
            <w:r>
              <w:rPr>
                <w:lang w:eastAsia="en-US"/>
              </w:rPr>
              <w:t>мкр.,</w:t>
            </w:r>
            <w:proofErr w:type="gramEnd"/>
            <w:r>
              <w:rPr>
                <w:lang w:eastAsia="en-US"/>
              </w:rPr>
              <w:t xml:space="preserve"> д.4/5</w:t>
            </w:r>
          </w:p>
        </w:tc>
      </w:tr>
      <w:tr w:rsidR="007219D0" w:rsidTr="007219D0">
        <w:trPr>
          <w:trHeight w:val="115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suppressAutoHyphens/>
              <w:snapToGri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Выставка Музейного творческого объединения </w:t>
            </w:r>
            <w:r>
              <w:rPr>
                <w:rFonts w:eastAsia="Calibri"/>
                <w:b/>
                <w:lang w:eastAsia="en-US"/>
              </w:rPr>
              <w:t>«Октябрьский – город мастеров»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suppressAutoHyphens/>
              <w:snapToGrid w:val="0"/>
              <w:ind w:right="-108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август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proofErr w:type="gramStart"/>
            <w:r>
              <w:rPr>
                <w:lang w:eastAsia="en-US"/>
              </w:rPr>
              <w:t>мкр.,</w:t>
            </w:r>
            <w:proofErr w:type="gramEnd"/>
            <w:r>
              <w:rPr>
                <w:lang w:eastAsia="en-US"/>
              </w:rPr>
              <w:t xml:space="preserve"> д.4/5</w:t>
            </w:r>
          </w:p>
        </w:tc>
      </w:tr>
      <w:tr w:rsidR="007219D0" w:rsidTr="007219D0">
        <w:trPr>
          <w:trHeight w:val="172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Фотовыставка Алексея Тимина </w:t>
            </w:r>
            <w:r>
              <w:rPr>
                <w:b/>
                <w:lang w:eastAsia="en-US"/>
              </w:rPr>
              <w:t>«Внутри города»</w:t>
            </w:r>
            <w:r>
              <w:rPr>
                <w:lang w:eastAsia="en-US"/>
              </w:rPr>
              <w:t xml:space="preserve"> (г. Октябрьский)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Ленина, д.25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витринные окна музея</w:t>
            </w:r>
          </w:p>
        </w:tc>
      </w:tr>
      <w:tr w:rsidR="007219D0" w:rsidTr="007219D0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Персональная выставка живописных работ </w:t>
            </w:r>
            <w:proofErr w:type="spellStart"/>
            <w:r>
              <w:rPr>
                <w:lang w:eastAsia="en-US"/>
              </w:rPr>
              <w:t>Габбасова</w:t>
            </w:r>
            <w:proofErr w:type="spellEnd"/>
            <w:r>
              <w:rPr>
                <w:lang w:eastAsia="en-US"/>
              </w:rPr>
              <w:t xml:space="preserve"> Зиннура </w:t>
            </w:r>
            <w:r>
              <w:rPr>
                <w:b/>
                <w:lang w:eastAsia="en-US"/>
              </w:rPr>
              <w:t>«Мои миры»</w:t>
            </w:r>
          </w:p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>(г. Октябрьский, РБ)</w:t>
            </w:r>
          </w:p>
          <w:p w:rsidR="007219D0" w:rsidRDefault="007219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</w:p>
          <w:p w:rsidR="007219D0" w:rsidRDefault="007219D0">
            <w:pPr>
              <w:rPr>
                <w:rFonts w:eastAsiaTheme="minorHAnsi"/>
                <w:lang w:eastAsia="en-US"/>
              </w:rPr>
            </w:pPr>
          </w:p>
          <w:p w:rsidR="007219D0" w:rsidRDefault="007219D0">
            <w:pPr>
              <w:rPr>
                <w:rFonts w:eastAsiaTheme="minorHAnsi"/>
                <w:lang w:eastAsia="en-US"/>
              </w:rPr>
            </w:pPr>
          </w:p>
          <w:p w:rsidR="007219D0" w:rsidRDefault="007219D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август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rFonts w:eastAsia="Times New Roman"/>
                <w:lang w:eastAsia="en-US"/>
              </w:rPr>
            </w:pPr>
          </w:p>
          <w:p w:rsidR="007219D0" w:rsidRDefault="007219D0">
            <w:pPr>
              <w:rPr>
                <w:lang w:eastAsia="en-US"/>
              </w:rPr>
            </w:pPr>
          </w:p>
          <w:p w:rsidR="007219D0" w:rsidRDefault="007219D0">
            <w:pPr>
              <w:rPr>
                <w:lang w:eastAsia="en-US"/>
              </w:rPr>
            </w:pPr>
          </w:p>
          <w:p w:rsidR="007219D0" w:rsidRDefault="007219D0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proofErr w:type="gramStart"/>
            <w:r>
              <w:rPr>
                <w:lang w:eastAsia="en-US"/>
              </w:rPr>
              <w:t>мкр.,</w:t>
            </w:r>
            <w:proofErr w:type="gramEnd"/>
            <w:r>
              <w:rPr>
                <w:lang w:eastAsia="en-US"/>
              </w:rPr>
              <w:t xml:space="preserve"> д.4/5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</w:p>
        </w:tc>
      </w:tr>
      <w:tr w:rsidR="007219D0" w:rsidTr="007219D0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Фотовыставка </w:t>
            </w:r>
            <w:r>
              <w:rPr>
                <w:b/>
                <w:lang w:eastAsia="en-US"/>
              </w:rPr>
              <w:t xml:space="preserve">«Планета Земля. Храмы </w:t>
            </w:r>
            <w:proofErr w:type="spellStart"/>
            <w:r>
              <w:rPr>
                <w:b/>
                <w:lang w:eastAsia="en-US"/>
              </w:rPr>
              <w:t>Ориссы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lang w:eastAsia="en-US"/>
              </w:rPr>
              <w:t xml:space="preserve"> (г. Самара), посвященная Году </w:t>
            </w:r>
            <w:proofErr w:type="gramStart"/>
            <w:r>
              <w:rPr>
                <w:lang w:eastAsia="en-US"/>
              </w:rPr>
              <w:t>экологии :</w:t>
            </w:r>
            <w:proofErr w:type="gramEnd"/>
            <w:r>
              <w:rPr>
                <w:lang w:eastAsia="en-US"/>
              </w:rPr>
              <w:t xml:space="preserve"> красивейшие пейзажи планеты</w:t>
            </w:r>
          </w:p>
          <w:p w:rsidR="007219D0" w:rsidRDefault="007219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</w:t>
            </w:r>
          </w:p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августа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Выставочный зал 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proofErr w:type="gramStart"/>
            <w:r>
              <w:rPr>
                <w:lang w:eastAsia="en-US"/>
              </w:rPr>
              <w:t>мкр.,</w:t>
            </w:r>
            <w:proofErr w:type="gramEnd"/>
            <w:r>
              <w:rPr>
                <w:lang w:eastAsia="en-US"/>
              </w:rPr>
              <w:t xml:space="preserve"> д.4/5</w:t>
            </w:r>
          </w:p>
        </w:tc>
      </w:tr>
      <w:tr w:rsidR="007219D0" w:rsidTr="007219D0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Выставка, посвященная </w:t>
            </w:r>
            <w:r>
              <w:rPr>
                <w:b/>
                <w:lang w:eastAsia="en-US"/>
              </w:rPr>
              <w:t>80-летию Девонской нефти и Дню города</w:t>
            </w:r>
          </w:p>
          <w:p w:rsidR="007219D0" w:rsidRDefault="007219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Ленина, д.25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большой экспозиционный зал</w:t>
            </w:r>
          </w:p>
        </w:tc>
      </w:tr>
      <w:tr w:rsidR="007219D0" w:rsidTr="007219D0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>Выставка «</w:t>
            </w:r>
            <w:proofErr w:type="spellStart"/>
            <w:r>
              <w:rPr>
                <w:lang w:eastAsia="en-US"/>
              </w:rPr>
              <w:t>Лениниана</w:t>
            </w:r>
            <w:proofErr w:type="spellEnd"/>
            <w:r>
              <w:rPr>
                <w:lang w:eastAsia="en-US"/>
              </w:rPr>
              <w:t>», посвященная 100-летию Октябрьской революции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 Ленина, д.25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малый экспозиционный зал</w:t>
            </w:r>
          </w:p>
        </w:tc>
      </w:tr>
      <w:tr w:rsidR="007219D0" w:rsidTr="007219D0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Музейного творческого объединения «Октябрьский – город мастеров» на городском мероприятии, </w:t>
            </w:r>
            <w:r>
              <w:rPr>
                <w:lang w:eastAsia="en-US"/>
              </w:rPr>
              <w:lastRenderedPageBreak/>
              <w:t>посвященной Дню города и 80-летию Девонской нефти</w:t>
            </w:r>
          </w:p>
          <w:p w:rsidR="007219D0" w:rsidRDefault="007219D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09.09.2017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9D0" w:rsidRDefault="007219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парк Нефтяник</w:t>
            </w:r>
          </w:p>
          <w:p w:rsidR="007219D0" w:rsidRDefault="00721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центральная аллея</w:t>
            </w:r>
          </w:p>
        </w:tc>
      </w:tr>
    </w:tbl>
    <w:p w:rsidR="00715FFD" w:rsidRDefault="00715FFD" w:rsidP="00715FFD">
      <w:pPr>
        <w:outlineLvl w:val="0"/>
        <w:rPr>
          <w:rFonts w:eastAsia="Times New Roman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</w:p>
    <w:p w:rsidR="00715FFD" w:rsidRDefault="00715FFD" w:rsidP="00715FFD">
      <w:pPr>
        <w:outlineLvl w:val="0"/>
      </w:pPr>
    </w:p>
    <w:p w:rsidR="00872683" w:rsidRPr="003C4788" w:rsidRDefault="00715FFD" w:rsidP="00715F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   </w:t>
      </w:r>
      <w:r>
        <w:tab/>
        <w:t xml:space="preserve">   </w:t>
      </w:r>
    </w:p>
    <w:sectPr w:rsidR="00872683" w:rsidRPr="003C4788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20C81"/>
    <w:rsid w:val="000216BA"/>
    <w:rsid w:val="00023561"/>
    <w:rsid w:val="00023B43"/>
    <w:rsid w:val="000351E0"/>
    <w:rsid w:val="000362A9"/>
    <w:rsid w:val="0003716F"/>
    <w:rsid w:val="0005140E"/>
    <w:rsid w:val="00065857"/>
    <w:rsid w:val="0007295D"/>
    <w:rsid w:val="00096BBD"/>
    <w:rsid w:val="000C0275"/>
    <w:rsid w:val="000D22DD"/>
    <w:rsid w:val="000D5BAF"/>
    <w:rsid w:val="001112AA"/>
    <w:rsid w:val="001209E1"/>
    <w:rsid w:val="001400F0"/>
    <w:rsid w:val="001426F6"/>
    <w:rsid w:val="001448B2"/>
    <w:rsid w:val="001515EC"/>
    <w:rsid w:val="00194CCA"/>
    <w:rsid w:val="001A0F70"/>
    <w:rsid w:val="001A1436"/>
    <w:rsid w:val="001C5B68"/>
    <w:rsid w:val="001C7E60"/>
    <w:rsid w:val="00202E21"/>
    <w:rsid w:val="0020457E"/>
    <w:rsid w:val="0020501A"/>
    <w:rsid w:val="00207020"/>
    <w:rsid w:val="00232D13"/>
    <w:rsid w:val="00236FFB"/>
    <w:rsid w:val="00240873"/>
    <w:rsid w:val="002660D9"/>
    <w:rsid w:val="0028224A"/>
    <w:rsid w:val="00283A30"/>
    <w:rsid w:val="00283B52"/>
    <w:rsid w:val="002905A6"/>
    <w:rsid w:val="002931BE"/>
    <w:rsid w:val="002A4349"/>
    <w:rsid w:val="002A73AE"/>
    <w:rsid w:val="002B0ACB"/>
    <w:rsid w:val="002C4BDA"/>
    <w:rsid w:val="002C5C63"/>
    <w:rsid w:val="002D1F57"/>
    <w:rsid w:val="002E283E"/>
    <w:rsid w:val="002E4301"/>
    <w:rsid w:val="002E578F"/>
    <w:rsid w:val="002F4EC9"/>
    <w:rsid w:val="00300B1E"/>
    <w:rsid w:val="00310D1E"/>
    <w:rsid w:val="00323AED"/>
    <w:rsid w:val="003334B7"/>
    <w:rsid w:val="00334DAB"/>
    <w:rsid w:val="003434F8"/>
    <w:rsid w:val="00352D6D"/>
    <w:rsid w:val="00353135"/>
    <w:rsid w:val="00367051"/>
    <w:rsid w:val="00373620"/>
    <w:rsid w:val="00376B1E"/>
    <w:rsid w:val="00380E0D"/>
    <w:rsid w:val="003B1301"/>
    <w:rsid w:val="003C4788"/>
    <w:rsid w:val="003F6095"/>
    <w:rsid w:val="004101F5"/>
    <w:rsid w:val="0043036F"/>
    <w:rsid w:val="00430EDD"/>
    <w:rsid w:val="00432C8B"/>
    <w:rsid w:val="004355FC"/>
    <w:rsid w:val="00437E20"/>
    <w:rsid w:val="004623BC"/>
    <w:rsid w:val="00473F04"/>
    <w:rsid w:val="004B15C9"/>
    <w:rsid w:val="004B7550"/>
    <w:rsid w:val="004C5CB2"/>
    <w:rsid w:val="004D4B00"/>
    <w:rsid w:val="004F4D83"/>
    <w:rsid w:val="005012D7"/>
    <w:rsid w:val="00517033"/>
    <w:rsid w:val="00526E0D"/>
    <w:rsid w:val="00531B27"/>
    <w:rsid w:val="00555447"/>
    <w:rsid w:val="00560869"/>
    <w:rsid w:val="00577109"/>
    <w:rsid w:val="005800BD"/>
    <w:rsid w:val="00590788"/>
    <w:rsid w:val="005A73D1"/>
    <w:rsid w:val="005B358C"/>
    <w:rsid w:val="005B6FBB"/>
    <w:rsid w:val="005B704E"/>
    <w:rsid w:val="005C1C9E"/>
    <w:rsid w:val="005C516C"/>
    <w:rsid w:val="005D08EB"/>
    <w:rsid w:val="005D18F6"/>
    <w:rsid w:val="005F54D8"/>
    <w:rsid w:val="00611151"/>
    <w:rsid w:val="006161E6"/>
    <w:rsid w:val="00626241"/>
    <w:rsid w:val="006277BF"/>
    <w:rsid w:val="00636671"/>
    <w:rsid w:val="00636CBE"/>
    <w:rsid w:val="00646156"/>
    <w:rsid w:val="0066026E"/>
    <w:rsid w:val="00660A48"/>
    <w:rsid w:val="00674E41"/>
    <w:rsid w:val="00682F67"/>
    <w:rsid w:val="00684A62"/>
    <w:rsid w:val="006A0C8B"/>
    <w:rsid w:val="006B00B8"/>
    <w:rsid w:val="006B2E1C"/>
    <w:rsid w:val="006C7A28"/>
    <w:rsid w:val="006D299E"/>
    <w:rsid w:val="006D4C5F"/>
    <w:rsid w:val="006F3EB3"/>
    <w:rsid w:val="006F4533"/>
    <w:rsid w:val="006F4C7E"/>
    <w:rsid w:val="006F5DF0"/>
    <w:rsid w:val="0070371F"/>
    <w:rsid w:val="007139A1"/>
    <w:rsid w:val="00715FFD"/>
    <w:rsid w:val="00716F97"/>
    <w:rsid w:val="007219D0"/>
    <w:rsid w:val="0072339E"/>
    <w:rsid w:val="00736564"/>
    <w:rsid w:val="0074086E"/>
    <w:rsid w:val="007550A6"/>
    <w:rsid w:val="0075554E"/>
    <w:rsid w:val="007636D8"/>
    <w:rsid w:val="0078460A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7221"/>
    <w:rsid w:val="008810D9"/>
    <w:rsid w:val="008A575F"/>
    <w:rsid w:val="008D2696"/>
    <w:rsid w:val="008E0C18"/>
    <w:rsid w:val="008E54E0"/>
    <w:rsid w:val="008F3682"/>
    <w:rsid w:val="00900778"/>
    <w:rsid w:val="0093553C"/>
    <w:rsid w:val="0093740F"/>
    <w:rsid w:val="009B1CC4"/>
    <w:rsid w:val="009B3637"/>
    <w:rsid w:val="009C53E5"/>
    <w:rsid w:val="009C599B"/>
    <w:rsid w:val="009F661C"/>
    <w:rsid w:val="00A01438"/>
    <w:rsid w:val="00A12A66"/>
    <w:rsid w:val="00A35C86"/>
    <w:rsid w:val="00A36E37"/>
    <w:rsid w:val="00A37719"/>
    <w:rsid w:val="00A45E1A"/>
    <w:rsid w:val="00A46645"/>
    <w:rsid w:val="00A46B13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1B14"/>
    <w:rsid w:val="00B12FE9"/>
    <w:rsid w:val="00B44818"/>
    <w:rsid w:val="00B472DF"/>
    <w:rsid w:val="00B747BC"/>
    <w:rsid w:val="00B97B7C"/>
    <w:rsid w:val="00BA7583"/>
    <w:rsid w:val="00BB0E61"/>
    <w:rsid w:val="00BB16E8"/>
    <w:rsid w:val="00BC32D7"/>
    <w:rsid w:val="00BD03BA"/>
    <w:rsid w:val="00BD215A"/>
    <w:rsid w:val="00BD729E"/>
    <w:rsid w:val="00C039D3"/>
    <w:rsid w:val="00C13BAC"/>
    <w:rsid w:val="00C24DAC"/>
    <w:rsid w:val="00C441E8"/>
    <w:rsid w:val="00C518A6"/>
    <w:rsid w:val="00C55D43"/>
    <w:rsid w:val="00C55DA8"/>
    <w:rsid w:val="00C579E6"/>
    <w:rsid w:val="00C67DF0"/>
    <w:rsid w:val="00C8126D"/>
    <w:rsid w:val="00C85495"/>
    <w:rsid w:val="00C901E5"/>
    <w:rsid w:val="00C94090"/>
    <w:rsid w:val="00C95242"/>
    <w:rsid w:val="00CB083D"/>
    <w:rsid w:val="00CD3899"/>
    <w:rsid w:val="00CE012D"/>
    <w:rsid w:val="00CE6D4F"/>
    <w:rsid w:val="00D04811"/>
    <w:rsid w:val="00D06E3A"/>
    <w:rsid w:val="00D22863"/>
    <w:rsid w:val="00D3323A"/>
    <w:rsid w:val="00D37891"/>
    <w:rsid w:val="00D427E2"/>
    <w:rsid w:val="00D51563"/>
    <w:rsid w:val="00D83120"/>
    <w:rsid w:val="00D85484"/>
    <w:rsid w:val="00DA1C6E"/>
    <w:rsid w:val="00DB5962"/>
    <w:rsid w:val="00DC2478"/>
    <w:rsid w:val="00DC5B78"/>
    <w:rsid w:val="00DE7532"/>
    <w:rsid w:val="00DF4236"/>
    <w:rsid w:val="00DF4367"/>
    <w:rsid w:val="00E03E15"/>
    <w:rsid w:val="00E116A0"/>
    <w:rsid w:val="00E23363"/>
    <w:rsid w:val="00E30889"/>
    <w:rsid w:val="00E36BB1"/>
    <w:rsid w:val="00E41C13"/>
    <w:rsid w:val="00E61999"/>
    <w:rsid w:val="00E61ED6"/>
    <w:rsid w:val="00E820F7"/>
    <w:rsid w:val="00E834AB"/>
    <w:rsid w:val="00E858DB"/>
    <w:rsid w:val="00E85C74"/>
    <w:rsid w:val="00E91F11"/>
    <w:rsid w:val="00EA3D90"/>
    <w:rsid w:val="00EB563E"/>
    <w:rsid w:val="00ED0644"/>
    <w:rsid w:val="00EF2EB3"/>
    <w:rsid w:val="00F13EEF"/>
    <w:rsid w:val="00F20861"/>
    <w:rsid w:val="00F30315"/>
    <w:rsid w:val="00F35B57"/>
    <w:rsid w:val="00F366A0"/>
    <w:rsid w:val="00F70332"/>
    <w:rsid w:val="00F83505"/>
    <w:rsid w:val="00F94315"/>
    <w:rsid w:val="00F967D3"/>
    <w:rsid w:val="00FA7176"/>
    <w:rsid w:val="00FB59C9"/>
    <w:rsid w:val="00FC0BC6"/>
    <w:rsid w:val="00FD0028"/>
    <w:rsid w:val="00FD4FBD"/>
    <w:rsid w:val="00FE699B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9EB78-8438-4A8D-91BC-3E45195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table" w:styleId="a9">
    <w:name w:val="Table Grid"/>
    <w:basedOn w:val="a1"/>
    <w:uiPriority w:val="39"/>
    <w:rsid w:val="003C478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4</cp:revision>
  <dcterms:created xsi:type="dcterms:W3CDTF">2017-08-30T10:04:00Z</dcterms:created>
  <dcterms:modified xsi:type="dcterms:W3CDTF">2017-08-31T05:30:00Z</dcterms:modified>
</cp:coreProperties>
</file>